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0700" w14:textId="5C125704" w:rsidR="004078CF" w:rsidRPr="001C00A7" w:rsidRDefault="00183C93">
      <w:pPr>
        <w:rPr>
          <w:b/>
          <w:bCs/>
        </w:rPr>
      </w:pPr>
      <w:r w:rsidRPr="001C00A7">
        <w:rPr>
          <w:b/>
          <w:bCs/>
        </w:rPr>
        <w:t>Nowa Murowana. Sam wybierasz, kiedy zamieszkasz!</w:t>
      </w:r>
    </w:p>
    <w:p w14:paraId="46A11170" w14:textId="231BB24A" w:rsidR="00183C93" w:rsidRDefault="00183C93" w:rsidP="00183C93">
      <w:pPr>
        <w:jc w:val="both"/>
      </w:pPr>
      <w:r w:rsidRPr="00183C93">
        <w:t>Szeroka oferta rynku pierwotnego pozwala nabywcy dostosować wybór nowego miejsca do życia bardzo precyzyjnie tak, by poczuć maksymalny komfort. Mamy na myśli nie tylko lokalizację wybranej nieruchomości, układ pomieszczeń wewnątrz, czy standard wykonania, ale chociażby termin odbioru.</w:t>
      </w:r>
      <w:r>
        <w:t xml:space="preserve"> </w:t>
      </w:r>
      <w:r w:rsidRPr="00183C93">
        <w:t xml:space="preserve">- </w:t>
      </w:r>
      <w:r w:rsidRPr="00183C93">
        <w:rPr>
          <w:i/>
          <w:iCs/>
        </w:rPr>
        <w:t>Aktualnie realizujemy aż dwa budynki wielorodzinne, oznaczone literami B i C, w których są różne terminy zakończenia prac. Ponadto mamy jedno mieszkanie gotowe do odbioru. Stawiamy na elastyczność względem klienta</w:t>
      </w:r>
      <w:r w:rsidRPr="00183C93">
        <w:t xml:space="preserve"> - mówi Patrycja Waligóra z biura sprzedaży inwestycji Nowa Murowana.</w:t>
      </w:r>
    </w:p>
    <w:p w14:paraId="5A861953" w14:textId="65865F37" w:rsidR="00183C93" w:rsidRDefault="00183C93" w:rsidP="00183C93">
      <w:pPr>
        <w:jc w:val="both"/>
      </w:pPr>
    </w:p>
    <w:p w14:paraId="6EFFA78E" w14:textId="56581C4F" w:rsidR="00183C93" w:rsidRDefault="00183C93" w:rsidP="00183C93">
      <w:pPr>
        <w:jc w:val="both"/>
      </w:pPr>
      <w:r>
        <w:t>Ilu klientów, tyle gustów – to stwierdzenie dość celnie odzwierciedla różnorodne preferencje nabywców na rynku mieszkaniowym. Osoby poszukujące własnych czterech kątów, będąc</w:t>
      </w:r>
      <w:r w:rsidR="00611E66">
        <w:t>e</w:t>
      </w:r>
      <w:r>
        <w:t xml:space="preserve"> na różnym etapie swojego życia (zawodowego, czy rodzinnego) będą poszukiwać różnych rozwiązań. Ważna jest lokalizacja, np. osoby </w:t>
      </w:r>
      <w:r w:rsidR="00611E66">
        <w:t>marzące o spokojnym klimacie dla rodziny</w:t>
      </w:r>
      <w:r>
        <w:t xml:space="preserve">, nie wybiorą raczej tętniącego życiem centrum. Kolejne kwestie to standard wykonania, opcje dodatkowe, czy chociażby architektura całości osiedla, która również </w:t>
      </w:r>
      <w:r w:rsidR="007A2F0A">
        <w:t>wpływa na decyzję finalną nabywcy.</w:t>
      </w:r>
      <w:r w:rsidR="001C00A7">
        <w:t xml:space="preserve"> </w:t>
      </w:r>
    </w:p>
    <w:p w14:paraId="6BB5AF3F" w14:textId="3410E6A5" w:rsidR="001C00A7" w:rsidRDefault="001C00A7" w:rsidP="00183C93">
      <w:pPr>
        <w:jc w:val="both"/>
      </w:pPr>
    </w:p>
    <w:p w14:paraId="04272EBA" w14:textId="4FB93B96" w:rsidR="00761757" w:rsidRDefault="001C00A7" w:rsidP="00183C93">
      <w:pPr>
        <w:jc w:val="both"/>
      </w:pPr>
      <w:r>
        <w:t xml:space="preserve">Natomiast czynnikami, które zawsze spinają całą transakcję, są: cena oraz termin odbioru lokalu. – </w:t>
      </w:r>
      <w:r w:rsidRPr="00761757">
        <w:rPr>
          <w:i/>
          <w:iCs/>
        </w:rPr>
        <w:t xml:space="preserve">Przychodząc do naszego biura sprzedaży, klient może liczyć na najlepsze dla </w:t>
      </w:r>
      <w:r w:rsidR="00611E66">
        <w:rPr>
          <w:i/>
          <w:iCs/>
        </w:rPr>
        <w:t>siebie</w:t>
      </w:r>
      <w:r w:rsidRPr="00761757">
        <w:rPr>
          <w:i/>
          <w:iCs/>
        </w:rPr>
        <w:t xml:space="preserve"> rozwiązanie. W inwestycji Nowa Murowana </w:t>
      </w:r>
      <w:r w:rsidR="00370AF6">
        <w:rPr>
          <w:i/>
          <w:iCs/>
        </w:rPr>
        <w:t>mamy</w:t>
      </w:r>
      <w:r w:rsidRPr="00761757">
        <w:rPr>
          <w:i/>
          <w:iCs/>
        </w:rPr>
        <w:t xml:space="preserve"> budynki o różnym stopniu zaawansowania, w związku z czym nabywca sam może wybrać tak, jak jest dla niego najlepiej</w:t>
      </w:r>
      <w:r>
        <w:t xml:space="preserve"> – informuje Patrycja Waligóra z biura sprzedaży inwestycji Nowa Murowana. W gotowym już budynku A na II piętrze </w:t>
      </w:r>
      <w:r w:rsidR="00761757">
        <w:t>znajduje się</w:t>
      </w:r>
      <w:r>
        <w:t xml:space="preserve"> mieszkanie o powierzchni 65 mkw., które czeka na swoich nabywców. W tym lokalu mieszkalnym</w:t>
      </w:r>
      <w:r w:rsidRPr="001C00A7">
        <w:t xml:space="preserve"> mieszczą się dwie sypialnie, przestronny salon z aneksem kuchennym, łazienka i garderoba. To mieszkanie jest dostępne w promocyjnej cenie 499 999 zł, a </w:t>
      </w:r>
      <w:r w:rsidR="00761757">
        <w:t>przyszli nabywcy otrzymają też</w:t>
      </w:r>
      <w:r w:rsidRPr="001C00A7">
        <w:t xml:space="preserve"> dwa miejsca postojowe przed budynkiem na wyłączność.</w:t>
      </w:r>
      <w:r w:rsidR="00761757">
        <w:t xml:space="preserve"> – </w:t>
      </w:r>
      <w:r w:rsidR="00761757" w:rsidRPr="00580CE0">
        <w:rPr>
          <w:i/>
          <w:iCs/>
        </w:rPr>
        <w:t xml:space="preserve">Po załatwieniu wszelkich formalności, nowy właściciel może odebrać klucze. Takie rozwiązanie z pewnością trafi w oczekiwania klientów inwestycyjnych, ponieważ </w:t>
      </w:r>
      <w:r w:rsidR="00580CE0" w:rsidRPr="00580CE0">
        <w:rPr>
          <w:i/>
          <w:iCs/>
        </w:rPr>
        <w:t xml:space="preserve">po </w:t>
      </w:r>
      <w:r w:rsidR="00761757" w:rsidRPr="00580CE0">
        <w:rPr>
          <w:i/>
          <w:iCs/>
        </w:rPr>
        <w:t>pracach wykończeniowych lokal może w szybkim tempie zacząć na siebie zarabiać</w:t>
      </w:r>
      <w:r w:rsidR="00580CE0">
        <w:t xml:space="preserve"> – dodaje Patrycja Waligóra. </w:t>
      </w:r>
    </w:p>
    <w:p w14:paraId="5361C601" w14:textId="68F5F937" w:rsidR="00580CE0" w:rsidRDefault="00580CE0" w:rsidP="00183C93">
      <w:pPr>
        <w:jc w:val="both"/>
      </w:pPr>
    </w:p>
    <w:p w14:paraId="04699600" w14:textId="30284B88" w:rsidR="003D3D19" w:rsidRDefault="003D3D19" w:rsidP="00183C93">
      <w:pPr>
        <w:jc w:val="both"/>
      </w:pPr>
      <w:r>
        <w:t>Ponadto s</w:t>
      </w:r>
      <w:r w:rsidR="00580CE0">
        <w:t xml:space="preserve">półka Nowa Murowana z powodzeniem realizuje budynek </w:t>
      </w:r>
      <w:r>
        <w:t>B w ramach inwestycji mieszkaniowej w Murowanej Goślinie pod Poznaniem. W tej części osiedla z</w:t>
      </w:r>
      <w:r w:rsidRPr="003D3D19">
        <w:t xml:space="preserve">najdzie się 14 lokali mieszkalnych o powierzchni od 46 do 79 mkw. Oznacza to, że nabywcy mogą wybierać mieszkania 2-, 3- i 4-pokojowe, zarówno z ogródkami, jak i balkonami. </w:t>
      </w:r>
      <w:r>
        <w:t>Aktualnie</w:t>
      </w:r>
      <w:r w:rsidRPr="003D3D19">
        <w:t xml:space="preserve"> wymurowane są już 3 kondygnacje, zaczyna się murowanie skosów na ostatnim piętrze, później nastąpi montaż więźby dachowej</w:t>
      </w:r>
      <w:r>
        <w:t>.</w:t>
      </w:r>
      <w:r w:rsidR="00F1050C">
        <w:t xml:space="preserve"> Zakończenie wszystkich prac inwestor przewiduje na czerwiec </w:t>
      </w:r>
      <w:r w:rsidR="00F1050C">
        <w:lastRenderedPageBreak/>
        <w:t>przyszłego roku.</w:t>
      </w:r>
      <w:r>
        <w:t xml:space="preserve"> </w:t>
      </w:r>
      <w:r w:rsidR="002363FA">
        <w:t>Ponadto n</w:t>
      </w:r>
      <w:r>
        <w:t>iedawno nastąpiła premiera kolejnego etapu osiedla</w:t>
      </w:r>
      <w:r w:rsidR="00F1050C">
        <w:t xml:space="preserve"> (termin zakończenia </w:t>
      </w:r>
      <w:r w:rsidR="00ED6969">
        <w:t xml:space="preserve">to </w:t>
      </w:r>
      <w:r w:rsidR="00F1050C">
        <w:t>czerwiec 2026)</w:t>
      </w:r>
      <w:r>
        <w:t xml:space="preserve">, oznaczonego </w:t>
      </w:r>
      <w:r w:rsidR="002363FA">
        <w:t>jako C2. Do sprzedaży trafiły łącznie 33 mieszkania</w:t>
      </w:r>
      <w:r w:rsidR="00ED186A">
        <w:t xml:space="preserve">, o powierzchni </w:t>
      </w:r>
      <w:r w:rsidR="00ED186A" w:rsidRPr="00ED186A">
        <w:t xml:space="preserve">od 33,22 </w:t>
      </w:r>
      <w:proofErr w:type="spellStart"/>
      <w:r w:rsidR="00ED186A" w:rsidRPr="00ED186A">
        <w:t>mkw</w:t>
      </w:r>
      <w:proofErr w:type="spellEnd"/>
      <w:r w:rsidR="00ED186A" w:rsidRPr="00ED186A">
        <w:t xml:space="preserve"> (1-pokojowe) do 72,01 </w:t>
      </w:r>
      <w:proofErr w:type="spellStart"/>
      <w:r w:rsidR="00ED186A" w:rsidRPr="00ED186A">
        <w:t>mkw</w:t>
      </w:r>
      <w:proofErr w:type="spellEnd"/>
      <w:r w:rsidR="00ED186A" w:rsidRPr="00ED186A">
        <w:t xml:space="preserve"> (3-pokojowe).</w:t>
      </w:r>
      <w:r w:rsidR="00ED186A">
        <w:t xml:space="preserve"> </w:t>
      </w:r>
      <w:r w:rsidR="0055738D">
        <w:t xml:space="preserve">Do dyspozycji przyszłych mieszkańców będą nowoczesne rozwiązania, np. </w:t>
      </w:r>
      <w:r w:rsidR="0055738D" w:rsidRPr="0055738D">
        <w:t>podziemna hala garażowa na 30 stanowisk postojowych oraz 22 komórki lokatorskie</w:t>
      </w:r>
      <w:r w:rsidR="0055738D">
        <w:t xml:space="preserve">. </w:t>
      </w:r>
      <w:r w:rsidR="001F513F">
        <w:t xml:space="preserve">Właśnie trwają prace </w:t>
      </w:r>
      <w:r w:rsidR="001F513F" w:rsidRPr="001F513F">
        <w:t xml:space="preserve">na poziomie hali, która znajdzie się pod blokiem mieszkalnym. </w:t>
      </w:r>
      <w:r w:rsidR="0055738D">
        <w:t xml:space="preserve">- </w:t>
      </w:r>
      <w:r w:rsidR="000F0302" w:rsidRPr="003820FD">
        <w:rPr>
          <w:i/>
          <w:iCs/>
        </w:rPr>
        <w:t>Stawiamy na nowoczesność, pamiętając o tym, by wyjść naprzeciw oczekiwaniom odnośnie ceny nieruchomości. Staramy się być konkurencyjni, dlatego lokale mieszkalne w inwestycji Nowa Murowana można zakupić w cenie od 299 tys. zł</w:t>
      </w:r>
      <w:r w:rsidR="00B7709F">
        <w:rPr>
          <w:i/>
          <w:iCs/>
        </w:rPr>
        <w:t>. Warto też zajrzeć na naszą stronę www, ponieważ mieszkania 2-pokojowe są z rabatem do 20 000 zł</w:t>
      </w:r>
      <w:r w:rsidR="000F0302">
        <w:t xml:space="preserve"> – podkreśla przedstawicielka </w:t>
      </w:r>
      <w:r w:rsidR="001F513F">
        <w:t xml:space="preserve">dewelopera. </w:t>
      </w:r>
    </w:p>
    <w:p w14:paraId="2AEF64F7" w14:textId="3D013205" w:rsidR="002363FA" w:rsidRDefault="002363FA" w:rsidP="00183C93">
      <w:pPr>
        <w:jc w:val="both"/>
      </w:pPr>
    </w:p>
    <w:p w14:paraId="71E8BEEF" w14:textId="7B6DF924" w:rsidR="002363FA" w:rsidRDefault="003820FD" w:rsidP="00183C93">
      <w:pPr>
        <w:jc w:val="both"/>
      </w:pPr>
      <w:r>
        <w:t xml:space="preserve">Odwiedzając biuro sprzedaży w Murowanej Goślinie, zainteresowani mogą wybierać nie tylko spośród różnych mieszkań w inwestycji Nowa Murowana, z różnymi terminami odbioru. Do dyspozycji jest także oferta Nowych Szczytnik (gmina Kórnik), gdzie spółka buduje dwupoziomowe mieszkania z ogrodami, o powierzchni 82 i 90 mkw. W dobie wielu różnych możliwości, klienci doceniają sprawdzonego dewelopera, a szerszy wybór z pewnością sprawia, że łatwiej wybrać nieruchomość dopasowaną w 100 procentach do swoich oczekiwań, której zakupu mogą być pewni. </w:t>
      </w:r>
    </w:p>
    <w:p w14:paraId="3D0D24BE" w14:textId="41BD4595" w:rsidR="002363FA" w:rsidRDefault="002363FA" w:rsidP="002363FA">
      <w:pPr>
        <w:jc w:val="both"/>
      </w:pPr>
    </w:p>
    <w:sectPr w:rsidR="00236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93"/>
    <w:rsid w:val="000F0302"/>
    <w:rsid w:val="00183C93"/>
    <w:rsid w:val="001C00A7"/>
    <w:rsid w:val="001F513F"/>
    <w:rsid w:val="002363FA"/>
    <w:rsid w:val="00370AF6"/>
    <w:rsid w:val="003820FD"/>
    <w:rsid w:val="003D3D19"/>
    <w:rsid w:val="004078CF"/>
    <w:rsid w:val="00493661"/>
    <w:rsid w:val="0055738D"/>
    <w:rsid w:val="00580CE0"/>
    <w:rsid w:val="00611E66"/>
    <w:rsid w:val="00761757"/>
    <w:rsid w:val="007A2F0A"/>
    <w:rsid w:val="00B7709F"/>
    <w:rsid w:val="00ED186A"/>
    <w:rsid w:val="00ED6969"/>
    <w:rsid w:val="00F10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F423"/>
  <w15:chartTrackingRefBased/>
  <w15:docId w15:val="{13BEBDE5-4C63-4168-992F-10FBC7D7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592</Words>
  <Characters>3555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10</cp:revision>
  <dcterms:created xsi:type="dcterms:W3CDTF">2024-06-26T14:01:00Z</dcterms:created>
  <dcterms:modified xsi:type="dcterms:W3CDTF">2024-06-27T09:25:00Z</dcterms:modified>
</cp:coreProperties>
</file>